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numPr>
                <w:ilvl w:val="0"/>
                <w:numId w:val="44"/>
              </w:numPr>
            </w:pPr>
            <w:r>
              <w:rPr>
                <w:rFonts w:ascii="Aptos" w:hAnsi="Aptos"/>
                <w:sz w:val="16"/>
                <w:szCs w:val="16"/>
              </w:rPr>
              <w:t xml:space="preserve">Platform failure due to inadequate design</w:t>
            </w:r>
          </w:p>
          <w:p>
            <w:pPr>
              <w:spacing w:before="20" w:after="20" w:line="276"/>
              <w:numPr>
                <w:ilvl w:val="0"/>
                <w:numId w:val="44"/>
              </w:numPr>
            </w:pPr>
            <w:r>
              <w:rPr>
                <w:rFonts w:ascii="Aptos" w:hAnsi="Aptos"/>
                <w:sz w:val="16"/>
                <w:szCs w:val="16"/>
              </w:rPr>
              <w:t xml:space="preserve">Building structure unable to support suspension loads</w:t>
            </w:r>
          </w:p>
          <w:p>
            <w:pPr>
              <w:spacing w:before="20" w:after="20" w:line="276"/>
              <w:numPr>
                <w:ilvl w:val="0"/>
                <w:numId w:val="44"/>
              </w:numPr>
            </w:pPr>
            <w:r>
              <w:rPr>
                <w:rFonts w:ascii="Aptos" w:hAnsi="Aptos"/>
                <w:sz w:val="16"/>
                <w:szCs w:val="16"/>
              </w:rPr>
              <w:t xml:space="preserve">Incorrect load calculations</w:t>
            </w:r>
          </w:p>
          <w:p>
            <w:pPr>
              <w:spacing w:before="20" w:after="20" w:line="276"/>
              <w:numPr>
                <w:ilvl w:val="0"/>
                <w:numId w:val="44"/>
              </w:numPr>
            </w:pPr>
            <w:r>
              <w:rPr>
                <w:rFonts w:ascii="Aptos" w:hAnsi="Aptos"/>
                <w:sz w:val="16"/>
                <w:szCs w:val="16"/>
              </w:rPr>
              <w:t xml:space="preserve">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numPr>
                <w:ilvl w:val="0"/>
                <w:numId w:val="45"/>
              </w:numPr>
            </w:pPr>
            <w:r>
              <w:rPr>
                <w:rFonts w:ascii="Aptos" w:hAnsi="Aptos"/>
                <w:sz w:val="16"/>
                <w:szCs w:val="16"/>
                <w:b/>
              </w:rPr>
              <w:t xml:space="preserve">Building structural assessment completed:</w:t>
            </w:r>
            <w:r>
              <w:rPr>
                <w:rFonts w:ascii="Aptos" w:hAnsi="Aptos"/>
                <w:sz w:val="16"/>
                <w:szCs w:val="16"/>
              </w:rPr>
              <w:t xml:space="preserve"> roof/parapet/anchor points confirmed adequate for suspension loads (dead load + live load + dynamic factors) by structural engineer</w:t>
            </w:r>
          </w:p>
          <w:p>
            <w:pPr>
              <w:spacing w:before="20" w:after="20" w:line="276"/>
              <w:numPr>
                <w:ilvl w:val="0"/>
                <w:numId w:val="45"/>
              </w:numPr>
            </w:pPr>
            <w:r>
              <w:rPr>
                <w:rFonts w:ascii="Aptos" w:hAnsi="Aptos"/>
                <w:sz w:val="16"/>
                <w:szCs w:val="16"/>
                <w:b/>
              </w:rPr>
              <w:t xml:space="preserve">Equipment certification current:</w:t>
            </w:r>
            <w:r>
              <w:rPr>
                <w:rFonts w:ascii="Aptos" w:hAnsi="Aptos"/>
                <w:sz w:val="16"/>
                <w:szCs w:val="16"/>
              </w:rPr>
              <w:t xml:space="preserve"> all components (platform, hoist motors, wire ropes, safety devices) tested and tagged by competent person</w:t>
            </w:r>
          </w:p>
          <w:p>
            <w:pPr>
              <w:spacing w:before="20" w:after="20" w:line="276"/>
              <w:numPr>
                <w:ilvl w:val="0"/>
                <w:numId w:val="45"/>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As per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numPr>
                <w:ilvl w:val="0"/>
                <w:numId w:val="44"/>
              </w:numPr>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w:t>
            </w:r>
          </w:p>
          <w:p>
            <w:pPr>
              <w:spacing w:before="20" w:after="20" w:line="276"/>
              <w:numPr>
                <w:ilvl w:val="0"/>
                <w:numId w:val="44"/>
              </w:numPr>
            </w:pPr>
            <w:r>
              <w:rPr>
                <w:rFonts w:ascii="Aptos" w:hAnsi="Aptos"/>
                <w:sz w:val="16"/>
                <w:szCs w:val="16"/>
              </w:rPr>
              <w:t xml:space="preserve">Roof edge fall during anchor installation</w:t>
            </w:r>
          </w:p>
          <w:p>
            <w:pPr>
              <w:spacing w:before="20" w:after="20" w:line="276"/>
              <w:numPr>
                <w:ilvl w:val="0"/>
                <w:numId w:val="44"/>
              </w:numPr>
            </w:pPr>
            <w:r>
              <w:rPr>
                <w:rFonts w:ascii="Aptos" w:hAnsi="Aptos"/>
                <w:sz w:val="16"/>
                <w:szCs w:val="16"/>
              </w:rPr>
              <w:t xml:space="preserve">Incorrect counterweight calculation</w:t>
            </w:r>
          </w:p>
          <w:p>
            <w:pPr>
              <w:spacing w:before="20" w:after="20" w:line="276"/>
              <w:numPr>
                <w:ilvl w:val="0"/>
                <w:numId w:val="44"/>
              </w:numPr>
            </w:pPr>
            <w:r>
              <w:rPr>
                <w:rFonts w:ascii="Aptos" w:hAnsi="Aptos"/>
                <w:sz w:val="16"/>
                <w:szCs w:val="16"/>
              </w:rPr>
              <w:t xml:space="preserve">Parapet or roof structure failure</w:t>
            </w:r>
          </w:p>
          <w:p>
            <w:pPr>
              <w:spacing w:before="20" w:after="20" w:line="276"/>
              <w:numPr>
                <w:ilvl w:val="0"/>
                <w:numId w:val="44"/>
              </w:numPr>
            </w:pPr>
            <w:r>
              <w:rPr>
                <w:rFonts w:ascii="Aptos" w:hAnsi="Aptos"/>
                <w:sz w:val="16"/>
                <w:szCs w:val="16"/>
              </w:rPr>
              <w:t xml:space="preserve">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numPr>
                <w:ilvl w:val="0"/>
                <w:numId w:val="47"/>
              </w:numPr>
            </w:pPr>
            <w:r>
              <w:rPr>
                <w:rFonts w:ascii="Aptos" w:hAnsi="Aptos"/>
                <w:sz w:val="16"/>
                <w:szCs w:val="16"/>
                <w:b/>
              </w:rPr>
              <w:t xml:space="preserve">Counterweight system:</w:t>
            </w:r>
            <w:r>
              <w:rPr>
                <w:rFonts w:ascii="Aptos" w:hAnsi="Aptos"/>
                <w:sz w:val="16"/>
                <w:szCs w:val="16"/>
              </w:rPr>
              <w:t xml:space="preserve">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numPr>
                <w:ilvl w:val="0"/>
                <w:numId w:val="47"/>
              </w:numPr>
            </w:pPr>
            <w:r>
              <w:rPr>
                <w:rFonts w:ascii="Aptos" w:hAnsi="Aptos"/>
                <w:sz w:val="16"/>
                <w:szCs w:val="16"/>
                <w:b/>
              </w:rPr>
              <w:t xml:space="preserve">Outrigger beams:</w:t>
            </w:r>
            <w:r>
              <w:rPr>
                <w:rFonts w:ascii="Aptos" w:hAnsi="Aptos"/>
                <w:sz w:val="16"/>
                <w:szCs w:val="16"/>
              </w:rPr>
              <w:t xml:space="preserve"> correct span, overhang, and bearing confirmed per design. Beams secured against lateral movement. Bearing pads on parapet/roof edge</w:t>
            </w:r>
          </w:p>
          <w:p>
            <w:pPr>
              <w:spacing w:before="20" w:after="20" w:line="276"/>
              <w:numPr>
                <w:ilvl w:val="0"/>
                <w:numId w:val="47"/>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numPr>
                <w:ilvl w:val="0"/>
                <w:numId w:val="44"/>
              </w:numPr>
            </w:pPr>
            <w:r>
              <w:rPr>
                <w:rFonts w:ascii="Aptos" w:hAnsi="Aptos"/>
                <w:sz w:val="16"/>
                <w:szCs w:val="16"/>
              </w:rPr>
              <w:t xml:space="preserve">Fall during rigging at roof edge</w:t>
            </w:r>
          </w:p>
          <w:p>
            <w:pPr>
              <w:spacing w:before="20" w:after="20" w:line="276"/>
              <w:numPr>
                <w:ilvl w:val="0"/>
                <w:numId w:val="44"/>
              </w:numPr>
            </w:pPr>
            <w:r>
              <w:rPr>
                <w:rFonts w:ascii="Aptos" w:hAnsi="Aptos"/>
                <w:sz w:val="16"/>
                <w:szCs w:val="16"/>
              </w:rPr>
              <w:t xml:space="preserve">Wire rope failure</w:t>
            </w:r>
          </w:p>
          <w:p>
            <w:pPr>
              <w:spacing w:before="20" w:after="20" w:line="276"/>
              <w:numPr>
                <w:ilvl w:val="0"/>
                <w:numId w:val="44"/>
              </w:numPr>
            </w:pPr>
            <w:r>
              <w:rPr>
                <w:rFonts w:ascii="Aptos" w:hAnsi="Aptos"/>
                <w:sz w:val="16"/>
                <w:szCs w:val="16"/>
              </w:rPr>
              <w:t xml:space="preserve">Incorrect assembly </w:t>
            </w:r>
            <w:r>
              <w:rPr>
                <w:rFonts w:ascii="Aptos" w:hAnsi="Aptos"/>
                <w:sz w:val="16"/>
                <w:szCs w:val="16"/>
                <w:b/>
              </w:rPr>
              <w:t xml:space="preserve">—</w:t>
            </w:r>
            <w:r>
              <w:rPr>
                <w:rFonts w:ascii="Aptos" w:hAnsi="Aptos"/>
                <w:sz w:val="16"/>
                <w:szCs w:val="16"/>
              </w:rPr>
              <w:t xml:space="preserve"> Platform collapse</w:t>
            </w:r>
          </w:p>
          <w:p>
            <w:pPr>
              <w:spacing w:before="20" w:after="20" w:line="276"/>
              <w:numPr>
                <w:ilvl w:val="0"/>
                <w:numId w:val="44"/>
              </w:numPr>
            </w:pPr>
            <w:r>
              <w:rPr>
                <w:rFonts w:ascii="Aptos" w:hAnsi="Aptos"/>
                <w:sz w:val="16"/>
                <w:szCs w:val="16"/>
              </w:rPr>
              <w:t xml:space="preserve">Safety device malfunction</w:t>
            </w:r>
          </w:p>
          <w:p>
            <w:pPr>
              <w:spacing w:before="20" w:after="20" w:line="276"/>
              <w:numPr>
                <w:ilvl w:val="0"/>
                <w:numId w:val="44"/>
              </w:numPr>
            </w:pPr>
            <w:r>
              <w:rPr>
                <w:rFonts w:ascii="Aptos" w:hAnsi="Aptos"/>
                <w:sz w:val="16"/>
                <w:szCs w:val="16"/>
              </w:rPr>
              <w:t xml:space="preserve">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9"/>
              </w:numPr>
            </w:pPr>
            <w:r>
              <w:rPr>
                <w:rFonts w:ascii="Aptos" w:hAnsi="Aptos"/>
                <w:sz w:val="16"/>
                <w:szCs w:val="16"/>
                <w:b/>
              </w:rPr>
              <w:t xml:space="preserve">Wire ropes:</w:t>
            </w:r>
            <w:r>
              <w:rPr>
                <w:rFonts w:ascii="Aptos" w:hAnsi="Aptos"/>
                <w:sz w:val="16"/>
                <w:szCs w:val="16"/>
              </w:rPr>
              <w:t xml:space="preserve">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numPr>
                <w:ilvl w:val="0"/>
                <w:numId w:val="49"/>
              </w:numPr>
            </w:pPr>
            <w:r>
              <w:rPr>
                <w:rFonts w:ascii="Aptos" w:hAnsi="Aptos"/>
                <w:sz w:val="16"/>
                <w:szCs w:val="16"/>
                <w:b/>
              </w:rPr>
              <w:t xml:space="preserve">Safety devices installed and tested:</w:t>
            </w:r>
            <w:r>
              <w:rPr>
                <w:rFonts w:ascii="Aptos" w:hAnsi="Aptos"/>
                <w:sz w:val="16"/>
                <w:szCs w:val="16"/>
              </w:rPr>
              <w:t xml:space="preserve">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numPr>
                <w:ilvl w:val="0"/>
                <w:numId w:val="49"/>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numPr>
                <w:ilvl w:val="0"/>
                <w:numId w:val="44"/>
              </w:numPr>
            </w:pPr>
            <w:r>
              <w:rPr>
                <w:rFonts w:ascii="Aptos" w:hAnsi="Aptos"/>
                <w:sz w:val="16"/>
                <w:szCs w:val="16"/>
              </w:rPr>
              <w:t xml:space="preserve">Undetected defect leading to platform failure</w:t>
            </w:r>
          </w:p>
          <w:p>
            <w:pPr>
              <w:spacing w:before="20" w:after="20" w:line="276"/>
              <w:numPr>
                <w:ilvl w:val="0"/>
                <w:numId w:val="44"/>
              </w:numPr>
            </w:pPr>
            <w:r>
              <w:rPr>
                <w:rFonts w:ascii="Aptos" w:hAnsi="Aptos"/>
                <w:sz w:val="16"/>
                <w:szCs w:val="16"/>
              </w:rPr>
              <w:t xml:space="preserve">Wire rope deterioration between inspections</w:t>
            </w:r>
          </w:p>
          <w:p>
            <w:pPr>
              <w:spacing w:before="20" w:after="20" w:line="276"/>
              <w:numPr>
                <w:ilvl w:val="0"/>
                <w:numId w:val="44"/>
              </w:numPr>
            </w:pPr>
            <w:r>
              <w:rPr>
                <w:rFonts w:ascii="Aptos" w:hAnsi="Aptos"/>
                <w:sz w:val="16"/>
                <w:szCs w:val="16"/>
              </w:rPr>
              <w:t xml:space="preserve">Safety device failure</w:t>
            </w:r>
          </w:p>
          <w:p>
            <w:pPr>
              <w:spacing w:before="20" w:after="20" w:line="276"/>
              <w:numPr>
                <w:ilvl w:val="0"/>
                <w:numId w:val="44"/>
              </w:numPr>
            </w:pPr>
            <w:r>
              <w:rPr>
                <w:rFonts w:ascii="Aptos" w:hAnsi="Aptos"/>
                <w:sz w:val="16"/>
                <w:szCs w:val="16"/>
              </w:rPr>
              <w:t xml:space="preserve">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Daily pre-start checklist completed and recorded before any worker boards platform</w:t>
            </w:r>
          </w:p>
          <w:p>
            <w:pPr>
              <w:spacing w:before="20" w:after="20" w:line="276"/>
              <w:numPr>
                <w:ilvl w:val="0"/>
                <w:numId w:val="51"/>
              </w:numPr>
            </w:pPr>
            <w:r>
              <w:rPr>
                <w:rFonts w:ascii="Aptos" w:hAnsi="Aptos"/>
                <w:sz w:val="16"/>
                <w:szCs w:val="16"/>
                <w:b/>
              </w:rPr>
              <w:t xml:space="preserve">Wire ropes inspected full length:</w:t>
            </w:r>
            <w:r>
              <w:rPr>
                <w:rFonts w:ascii="Aptos" w:hAnsi="Aptos"/>
                <w:sz w:val="16"/>
                <w:szCs w:val="16"/>
              </w:rPr>
              <w:t xml:space="preserve"> no broken wires, kinks, corrosion, or abrasion. Rope terminations secure</w:t>
            </w:r>
          </w:p>
          <w:p>
            <w:pPr>
              <w:spacing w:before="20" w:after="20" w:line="276"/>
              <w:numPr>
                <w:ilvl w:val="0"/>
                <w:numId w:val="51"/>
              </w:numPr>
            </w:pPr>
            <w:r>
              <w:rPr>
                <w:rFonts w:ascii="Aptos" w:hAnsi="Aptos"/>
                <w:sz w:val="16"/>
                <w:szCs w:val="16"/>
                <w:b/>
              </w:rPr>
              <w:t xml:space="preserve">Safety devices tested:</w:t>
            </w:r>
            <w:r>
              <w:rPr>
                <w:rFonts w:ascii="Aptos" w:hAnsi="Aptos"/>
                <w:sz w:val="16"/>
                <w:szCs w:val="16"/>
              </w:rPr>
              <w:t xml:space="preserve">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51"/>
              </w:numPr>
            </w:pPr>
            <w:r>
              <w:rPr>
                <w:rFonts w:ascii="Aptos" w:hAnsi="Aptos"/>
                <w:sz w:val="16"/>
                <w:szCs w:val="16"/>
                <w:b/>
              </w:rPr>
              <w:t xml:space="preserve">Anchor points and counterweights inspected:</w:t>
            </w:r>
            <w:r>
              <w:rPr>
                <w:rFonts w:ascii="Aptos" w:hAnsi="Aptos"/>
                <w:sz w:val="16"/>
                <w:szCs w:val="16"/>
              </w:rPr>
              <w:t xml:space="preserve">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numPr>
                <w:ilvl w:val="0"/>
                <w:numId w:val="44"/>
              </w:numPr>
            </w:pPr>
            <w:r>
              <w:rPr>
                <w:rFonts w:ascii="Aptos" w:hAnsi="Aptos"/>
                <w:sz w:val="16"/>
                <w:szCs w:val="16"/>
              </w:rPr>
              <w:t xml:space="preserve">Platform failure during operation</w:t>
            </w:r>
          </w:p>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Entrapment between platform and building</w:t>
            </w:r>
          </w:p>
          <w:p>
            <w:pPr>
              <w:spacing w:before="20" w:after="20" w:line="276"/>
              <w:numPr>
                <w:ilvl w:val="0"/>
                <w:numId w:val="44"/>
              </w:numPr>
            </w:pPr>
            <w:r>
              <w:rPr>
                <w:rFonts w:ascii="Aptos" w:hAnsi="Aptos"/>
                <w:sz w:val="16"/>
                <w:szCs w:val="16"/>
              </w:rPr>
              <w:t xml:space="preserve">Platform swing or pendulum effect</w:t>
            </w:r>
          </w:p>
          <w:p>
            <w:pPr>
              <w:spacing w:before="20" w:after="20" w:line="276"/>
              <w:numPr>
                <w:ilvl w:val="0"/>
                <w:numId w:val="44"/>
              </w:numPr>
            </w:pPr>
            <w:r>
              <w:rPr>
                <w:rFonts w:ascii="Aptos" w:hAnsi="Aptos"/>
                <w:sz w:val="16"/>
                <w:szCs w:val="16"/>
              </w:rPr>
              <w:t xml:space="preserve">Overloading</w:t>
            </w:r>
          </w:p>
          <w:p>
            <w:pPr>
              <w:spacing w:before="20" w:after="20" w:line="276"/>
              <w:numPr>
                <w:ilvl w:val="0"/>
                <w:numId w:val="44"/>
              </w:numPr>
            </w:pPr>
            <w:r>
              <w:rPr>
                <w:rFonts w:ascii="Aptos" w:hAnsi="Aptos"/>
                <w:sz w:val="16"/>
                <w:szCs w:val="16"/>
              </w:rPr>
              <w:t xml:space="preserve">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numPr>
                <w:ilvl w:val="0"/>
                <w:numId w:val="53"/>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numPr>
                <w:ilvl w:val="0"/>
                <w:numId w:val="53"/>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numPr>
                <w:ilvl w:val="0"/>
                <w:numId w:val="53"/>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numPr>
                <w:ilvl w:val="0"/>
                <w:numId w:val="44"/>
              </w:numPr>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w:t>
            </w:r>
          </w:p>
          <w:p>
            <w:pPr>
              <w:spacing w:before="20" w:after="20" w:line="276"/>
              <w:numPr>
                <w:ilvl w:val="0"/>
                <w:numId w:val="44"/>
              </w:numPr>
            </w:pPr>
            <w:r>
              <w:rPr>
                <w:rFonts w:ascii="Aptos" w:hAnsi="Aptos"/>
                <w:sz w:val="16"/>
                <w:szCs w:val="16"/>
              </w:rPr>
              <w:t xml:space="preserve">Delayed rescue</w:t>
            </w:r>
          </w:p>
          <w:p>
            <w:pPr>
              <w:spacing w:before="20" w:after="20" w:line="276"/>
              <w:numPr>
                <w:ilvl w:val="0"/>
                <w:numId w:val="44"/>
              </w:numPr>
            </w:pPr>
            <w:r>
              <w:rPr>
                <w:rFonts w:ascii="Aptos" w:hAnsi="Aptos"/>
                <w:sz w:val="16"/>
                <w:szCs w:val="16"/>
              </w:rPr>
              <w:t xml:space="preserve">Platform inaccessible from ground</w:t>
            </w:r>
          </w:p>
          <w:p>
            <w:pPr>
              <w:spacing w:before="20" w:after="20" w:line="276"/>
              <w:numPr>
                <w:ilvl w:val="0"/>
                <w:numId w:val="44"/>
              </w:numPr>
            </w:pPr>
            <w:r>
              <w:rPr>
                <w:rFonts w:ascii="Aptos" w:hAnsi="Aptos"/>
                <w:sz w:val="16"/>
                <w:szCs w:val="16"/>
              </w:rPr>
              <w:t xml:space="preserve">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5"/>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5"/>
              </w:numPr>
            </w:pPr>
            <w:r>
              <w:rPr>
                <w:rFonts w:ascii="Aptos" w:hAnsi="Aptos"/>
                <w:sz w:val="16"/>
                <w:szCs w:val="16"/>
                <w:b/>
              </w:rPr>
              <w:t xml:space="preserve">Rescue equipment on site and accessible:</w:t>
            </w:r>
            <w:r>
              <w:rPr>
                <w:rFonts w:ascii="Aptos" w:hAnsi="Aptos"/>
                <w:sz w:val="16"/>
                <w:szCs w:val="16"/>
              </w:rPr>
              <w:t xml:space="preserve"> second means of access to platform height (adjacent building access, EWP on standby, or rope rescue capability)</w:t>
            </w:r>
          </w:p>
          <w:p>
            <w:pPr>
              <w:spacing w:before="20" w:after="20" w:line="276"/>
              <w:numPr>
                <w:ilvl w:val="0"/>
                <w:numId w:val="55"/>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numPr>
                <w:ilvl w:val="0"/>
                <w:numId w:val="55"/>
              </w:numPr>
            </w:pPr>
            <w:r>
              <w:rPr>
                <w:rFonts w:ascii="Aptos" w:hAnsi="Aptos"/>
                <w:sz w:val="16"/>
                <w:szCs w:val="16"/>
                <w:b/>
              </w:rPr>
              <w:t xml:space="preserve">Suspension trauma awareness:</w:t>
            </w:r>
            <w:r>
              <w:rPr>
                <w:rFonts w:ascii="Aptos" w:hAnsi="Aptos"/>
                <w:sz w:val="16"/>
                <w:szCs w:val="16"/>
              </w:rPr>
              <w:t xml:space="preserve">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numPr>
                <w:ilvl w:val="0"/>
                <w:numId w:val="44"/>
              </w:numPr>
            </w:pPr>
            <w:r>
              <w:rPr>
                <w:rFonts w:ascii="Aptos" w:hAnsi="Aptos"/>
                <w:sz w:val="16"/>
                <w:szCs w:val="16"/>
              </w:rPr>
              <w:t xml:space="preserve">Platform swing and instability in wind</w:t>
            </w:r>
          </w:p>
          <w:p>
            <w:pPr>
              <w:spacing w:before="20" w:after="20" w:line="276"/>
              <w:numPr>
                <w:ilvl w:val="0"/>
                <w:numId w:val="44"/>
              </w:numPr>
            </w:pPr>
            <w:r>
              <w:rPr>
                <w:rFonts w:ascii="Aptos" w:hAnsi="Aptos"/>
                <w:sz w:val="16"/>
                <w:szCs w:val="16"/>
              </w:rPr>
              <w:t xml:space="preserve">Lightning strike on elevated platform and wire ropes</w:t>
            </w:r>
          </w:p>
          <w:p>
            <w:pPr>
              <w:spacing w:before="20" w:after="20" w:line="276"/>
              <w:numPr>
                <w:ilvl w:val="0"/>
                <w:numId w:val="44"/>
              </w:numPr>
            </w:pPr>
            <w:r>
              <w:rPr>
                <w:rFonts w:ascii="Aptos" w:hAnsi="Aptos"/>
                <w:sz w:val="16"/>
                <w:szCs w:val="16"/>
              </w:rPr>
              <w:t xml:space="preserve">Rain making platform slippery</w:t>
            </w:r>
          </w:p>
          <w:p>
            <w:pPr>
              <w:spacing w:before="20" w:after="20" w:line="276"/>
              <w:numPr>
                <w:ilvl w:val="0"/>
                <w:numId w:val="44"/>
              </w:numPr>
            </w:pPr>
            <w:r>
              <w:rPr>
                <w:rFonts w:ascii="Aptos" w:hAnsi="Aptos"/>
                <w:sz w:val="16"/>
                <w:szCs w:val="16"/>
              </w:rPr>
              <w:t xml:space="preserve">Sudden wind change/gust</w:t>
            </w:r>
          </w:p>
          <w:p>
            <w:pPr>
              <w:spacing w:before="20" w:after="20" w:line="276"/>
              <w:numPr>
                <w:ilvl w:val="0"/>
                <w:numId w:val="44"/>
              </w:numPr>
            </w:pPr>
            <w:r>
              <w:rPr>
                <w:rFonts w:ascii="Aptos" w:hAnsi="Aptos"/>
                <w:sz w:val="16"/>
                <w:szCs w:val="16"/>
              </w:rPr>
              <w:t xml:space="preserve">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b/>
              </w:rPr>
              <w:t xml:space="preserve">Wind limits documented and briefed to all crew:</w:t>
            </w:r>
            <w:r>
              <w:rPr>
                <w:rFonts w:ascii="Aptos" w:hAnsi="Aptos"/>
                <w:sz w:val="16"/>
                <w:szCs w:val="16"/>
              </w:rPr>
              <w:t xml:space="preserve">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numPr>
                <w:ilvl w:val="0"/>
                <w:numId w:val="44"/>
              </w:numPr>
            </w:pPr>
            <w:r>
              <w:rPr>
                <w:rFonts w:ascii="Aptos" w:hAnsi="Aptos"/>
                <w:sz w:val="16"/>
                <w:szCs w:val="16"/>
              </w:rPr>
              <w:t xml:space="preserve">Falling tools, materials, or debris from platform</w:t>
            </w:r>
          </w:p>
          <w:p>
            <w:pPr>
              <w:spacing w:before="20" w:after="20" w:line="276"/>
              <w:numPr>
                <w:ilvl w:val="0"/>
                <w:numId w:val="44"/>
              </w:numPr>
            </w:pPr>
            <w:r>
              <w:rPr>
                <w:rFonts w:ascii="Aptos" w:hAnsi="Aptos"/>
                <w:sz w:val="16"/>
                <w:szCs w:val="16"/>
              </w:rPr>
              <w:t xml:space="preserve">Wire rope or equipment failure </w:t>
            </w:r>
            <w:r>
              <w:rPr>
                <w:rFonts w:ascii="Aptos" w:hAnsi="Aptos"/>
                <w:sz w:val="16"/>
                <w:szCs w:val="16"/>
                <w:b/>
              </w:rPr>
              <w:t xml:space="preserve">—</w:t>
            </w:r>
            <w:r>
              <w:rPr>
                <w:rFonts w:ascii="Aptos" w:hAnsi="Aptos"/>
                <w:sz w:val="16"/>
                <w:szCs w:val="16"/>
              </w:rPr>
              <w:t xml:space="preserve"> Falling components</w:t>
            </w:r>
          </w:p>
          <w:p>
            <w:pPr>
              <w:spacing w:before="20" w:after="20" w:line="276"/>
              <w:numPr>
                <w:ilvl w:val="0"/>
                <w:numId w:val="44"/>
              </w:numPr>
            </w:pPr>
            <w:r>
              <w:rPr>
                <w:rFonts w:ascii="Aptos" w:hAnsi="Aptos"/>
                <w:sz w:val="16"/>
                <w:szCs w:val="16"/>
              </w:rPr>
              <w:t xml:space="preserve">Platform swing path at ground level</w:t>
            </w:r>
          </w:p>
          <w:p>
            <w:pPr>
              <w:spacing w:before="20" w:after="20" w:line="276"/>
              <w:numPr>
                <w:ilvl w:val="0"/>
                <w:numId w:val="44"/>
              </w:numPr>
            </w:pPr>
            <w:r>
              <w:rPr>
                <w:rFonts w:ascii="Aptos" w:hAnsi="Aptos"/>
                <w:sz w:val="16"/>
                <w:szCs w:val="16"/>
              </w:rPr>
              <w:t xml:space="preserve">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Physical barricading of exclusion zone:</w:t>
            </w:r>
            <w:r>
              <w:rPr>
                <w:rFonts w:ascii="Aptos" w:hAnsi="Aptos"/>
                <w:sz w:val="16"/>
                <w:szCs w:val="16"/>
              </w:rPr>
              <w:t xml:space="preserv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numPr>
                <w:ilvl w:val="0"/>
                <w:numId w:val="44"/>
              </w:numPr>
            </w:pPr>
            <w:r>
              <w:rPr>
                <w:rFonts w:ascii="Aptos" w:hAnsi="Aptos"/>
                <w:sz w:val="16"/>
                <w:szCs w:val="16"/>
              </w:rPr>
              <w:t xml:space="preserve">Electrocution from contact with energised conductors</w:t>
            </w:r>
          </w:p>
          <w:p>
            <w:pPr>
              <w:spacing w:before="20" w:after="20" w:line="276"/>
              <w:numPr>
                <w:ilvl w:val="0"/>
                <w:numId w:val="44"/>
              </w:numPr>
            </w:pPr>
            <w:r>
              <w:rPr>
                <w:rFonts w:ascii="Aptos" w:hAnsi="Aptos"/>
                <w:sz w:val="16"/>
                <w:szCs w:val="16"/>
              </w:rPr>
              <w:t xml:space="preserve">Wire rope contact with power lines</w:t>
            </w:r>
          </w:p>
          <w:p>
            <w:pPr>
              <w:spacing w:before="20" w:after="20" w:line="276"/>
              <w:numPr>
                <w:ilvl w:val="0"/>
                <w:numId w:val="44"/>
              </w:numPr>
            </w:pPr>
            <w:r>
              <w:rPr>
                <w:rFonts w:ascii="Aptos" w:hAnsi="Aptos"/>
                <w:sz w:val="16"/>
                <w:szCs w:val="16"/>
              </w:rPr>
              <w:t xml:space="preserve">Platform contact with external lighting or conduit</w:t>
            </w:r>
          </w:p>
          <w:p>
            <w:pPr>
              <w:spacing w:before="20" w:after="20" w:line="276"/>
              <w:numPr>
                <w:ilvl w:val="0"/>
                <w:numId w:val="44"/>
              </w:numPr>
            </w:pPr>
            <w:r>
              <w:rPr>
                <w:rFonts w:ascii="Aptos" w:hAnsi="Aptos"/>
                <w:sz w:val="16"/>
                <w:szCs w:val="16"/>
              </w:rPr>
              <w:t xml:space="preserve">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7"/>
              </w:numPr>
            </w:pPr>
            <w:r>
              <w:rPr>
                <w:rFonts w:ascii="Aptos" w:hAnsi="Aptos"/>
                <w:sz w:val="16"/>
                <w:szCs w:val="16"/>
                <w:b/>
              </w:rPr>
              <w:t xml:space="preserve">Electrical survey completed:</w:t>
            </w:r>
            <w:r>
              <w:rPr>
                <w:rFonts w:ascii="Aptos" w:hAnsi="Aptos"/>
                <w:sz w:val="16"/>
                <w:szCs w:val="16"/>
              </w:rPr>
              <w:t xml:space="preserve">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numPr>
                <w:ilvl w:val="0"/>
                <w:numId w:val="57"/>
              </w:numPr>
            </w:pPr>
            <w:r>
              <w:rPr>
                <w:rFonts w:ascii="Aptos" w:hAnsi="Aptos"/>
                <w:sz w:val="16"/>
                <w:szCs w:val="16"/>
                <w:b/>
              </w:rPr>
              <w:t xml:space="preserve">Energised equipment within platform travel path:</w:t>
            </w:r>
            <w:r>
              <w:rPr>
                <w:rFonts w:ascii="Aptos" w:hAnsi="Aptos"/>
                <w:sz w:val="16"/>
                <w:szCs w:val="16"/>
              </w:rPr>
              <w:t xml:space="preserve"> de-energised and locked out by licensed electrician, or physical protection installed to prevent contact</w:t>
            </w:r>
          </w:p>
          <w:p>
            <w:pPr>
              <w:spacing w:before="20" w:after="20" w:line="276"/>
              <w:numPr>
                <w:ilvl w:val="0"/>
                <w:numId w:val="57"/>
              </w:numPr>
            </w:pPr>
            <w:r>
              <w:rPr>
                <w:rFonts w:ascii="Aptos" w:hAnsi="Aptos"/>
                <w:sz w:val="16"/>
                <w:szCs w:val="16"/>
                <w:b/>
              </w:rPr>
              <w:t xml:space="preserve">Overhead power lines:</w:t>
            </w:r>
            <w:r>
              <w:rPr>
                <w:rFonts w:ascii="Aptos" w:hAnsi="Aptos"/>
                <w:sz w:val="16"/>
                <w:szCs w:val="16"/>
              </w:rPr>
              <w:t xml:space="preserve">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numPr>
                <w:ilvl w:val="0"/>
                <w:numId w:val="57"/>
              </w:numPr>
            </w:pPr>
            <w:r>
              <w:rPr>
                <w:rFonts w:ascii="Aptos" w:hAnsi="Aptos"/>
                <w:sz w:val="16"/>
                <w:szCs w:val="16"/>
                <w:b/>
              </w:rPr>
              <w:t xml:space="preserve">Wet weather:</w:t>
            </w:r>
            <w:r>
              <w:rPr>
                <w:rFonts w:ascii="Aptos" w:hAnsi="Aptos"/>
                <w:sz w:val="16"/>
                <w:szCs w:val="16"/>
              </w:rPr>
              <w:t xml:space="preserve">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1">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